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61" w:rsidRPr="00F532C3" w:rsidRDefault="00A808F4" w:rsidP="00BB3955">
      <w:pPr>
        <w:rPr>
          <w:b/>
          <w:sz w:val="40"/>
          <w:szCs w:val="40"/>
        </w:rPr>
      </w:pPr>
      <w:bookmarkStart w:id="0" w:name="_GoBack"/>
      <w:bookmarkEnd w:id="0"/>
      <w:r w:rsidRPr="00F532C3">
        <w:rPr>
          <w:b/>
          <w:sz w:val="40"/>
          <w:szCs w:val="40"/>
        </w:rPr>
        <w:t>Beurteilungskriterien für die VWA</w:t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1778"/>
        <w:gridCol w:w="2273"/>
        <w:gridCol w:w="6547"/>
      </w:tblGrid>
      <w:tr w:rsidR="00A808F4" w:rsidTr="0085146A">
        <w:trPr>
          <w:trHeight w:val="1964"/>
        </w:trPr>
        <w:tc>
          <w:tcPr>
            <w:tcW w:w="1778" w:type="dxa"/>
            <w:vMerge w:val="restart"/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  <w:r w:rsidRPr="00F532C3">
              <w:rPr>
                <w:sz w:val="30"/>
                <w:szCs w:val="30"/>
              </w:rPr>
              <w:t>Schriftliche Arbeit</w:t>
            </w:r>
          </w:p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</w:p>
          <w:p w:rsidR="00A808F4" w:rsidRPr="00F532C3" w:rsidRDefault="00A808F4" w:rsidP="00B55541">
            <w:pPr>
              <w:jc w:val="center"/>
              <w:rPr>
                <w:sz w:val="30"/>
                <w:szCs w:val="30"/>
              </w:rPr>
            </w:pPr>
            <w:r w:rsidRPr="00BB3955">
              <w:rPr>
                <w:b/>
                <w:sz w:val="30"/>
                <w:szCs w:val="30"/>
              </w:rPr>
              <w:t>5 Teile</w:t>
            </w:r>
            <w:r w:rsidRPr="00F532C3">
              <w:rPr>
                <w:sz w:val="30"/>
                <w:szCs w:val="30"/>
              </w:rPr>
              <w:t xml:space="preserve"> </w:t>
            </w:r>
            <w:r w:rsidR="00BB3955">
              <w:rPr>
                <w:sz w:val="30"/>
                <w:szCs w:val="30"/>
              </w:rPr>
              <w:br/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Pr="00F532C3" w:rsidRDefault="00A808F4" w:rsidP="00D622AA">
            <w:pPr>
              <w:jc w:val="center"/>
              <w:rPr>
                <w:b/>
                <w:sz w:val="26"/>
                <w:szCs w:val="26"/>
              </w:rPr>
            </w:pPr>
            <w:r w:rsidRPr="00F532C3">
              <w:rPr>
                <w:b/>
                <w:sz w:val="26"/>
                <w:szCs w:val="26"/>
              </w:rPr>
              <w:t>Selbstkompetenz</w:t>
            </w:r>
            <w:r w:rsidR="00D622AA">
              <w:rPr>
                <w:b/>
                <w:sz w:val="26"/>
                <w:szCs w:val="26"/>
              </w:rPr>
              <w:br/>
            </w:r>
          </w:p>
        </w:tc>
        <w:tc>
          <w:tcPr>
            <w:tcW w:w="6547" w:type="dxa"/>
            <w:shd w:val="clear" w:color="auto" w:fill="FFFFFF" w:themeFill="background1"/>
          </w:tcPr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konstruktiv  und selbstständig bei Themenfindung, Methodenauswahl, Arbeitsschritten, Dokumentation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hält Termine ein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nimmt Korrekturvorschläge an</w:t>
            </w:r>
          </w:p>
        </w:tc>
      </w:tr>
      <w:tr w:rsidR="00A808F4" w:rsidTr="0085146A">
        <w:trPr>
          <w:trHeight w:val="142"/>
        </w:trPr>
        <w:tc>
          <w:tcPr>
            <w:tcW w:w="1778" w:type="dxa"/>
            <w:vMerge/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Default="00A808F4" w:rsidP="00F532C3">
            <w:pPr>
              <w:jc w:val="center"/>
              <w:rPr>
                <w:b/>
                <w:sz w:val="26"/>
                <w:szCs w:val="26"/>
              </w:rPr>
            </w:pPr>
            <w:r w:rsidRPr="00F532C3">
              <w:rPr>
                <w:b/>
                <w:sz w:val="26"/>
                <w:szCs w:val="26"/>
              </w:rPr>
              <w:t>Inhaltliche K.</w:t>
            </w:r>
          </w:p>
          <w:p w:rsidR="00B55541" w:rsidRPr="00F532C3" w:rsidRDefault="00B55541" w:rsidP="00F532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47" w:type="dxa"/>
            <w:shd w:val="clear" w:color="auto" w:fill="FFFFFF" w:themeFill="background1"/>
          </w:tcPr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zielführende Fragestellung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klar</w:t>
            </w:r>
            <w:r w:rsidR="00BB3955" w:rsidRPr="0085146A">
              <w:rPr>
                <w:sz w:val="24"/>
                <w:szCs w:val="24"/>
              </w:rPr>
              <w:t>e</w:t>
            </w:r>
            <w:r w:rsidRPr="0085146A">
              <w:rPr>
                <w:sz w:val="24"/>
                <w:szCs w:val="24"/>
              </w:rPr>
              <w:t xml:space="preserve"> Antworten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logischer Aufbau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objektiv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mit Tiefgang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vollständig</w:t>
            </w:r>
          </w:p>
        </w:tc>
      </w:tr>
      <w:tr w:rsidR="00A808F4" w:rsidTr="0085146A">
        <w:trPr>
          <w:trHeight w:val="142"/>
        </w:trPr>
        <w:tc>
          <w:tcPr>
            <w:tcW w:w="1778" w:type="dxa"/>
            <w:vMerge/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Default="00A808F4" w:rsidP="00F532C3">
            <w:pPr>
              <w:jc w:val="center"/>
              <w:rPr>
                <w:b/>
                <w:sz w:val="26"/>
                <w:szCs w:val="26"/>
              </w:rPr>
            </w:pPr>
            <w:r w:rsidRPr="00F532C3">
              <w:rPr>
                <w:b/>
                <w:sz w:val="26"/>
                <w:szCs w:val="26"/>
              </w:rPr>
              <w:t>Informations K.</w:t>
            </w:r>
          </w:p>
          <w:p w:rsidR="00B55541" w:rsidRPr="00F532C3" w:rsidRDefault="00B55541" w:rsidP="00D622AA">
            <w:pPr>
              <w:rPr>
                <w:b/>
                <w:sz w:val="26"/>
                <w:szCs w:val="26"/>
              </w:rPr>
            </w:pPr>
          </w:p>
        </w:tc>
        <w:tc>
          <w:tcPr>
            <w:tcW w:w="6547" w:type="dxa"/>
            <w:shd w:val="clear" w:color="auto" w:fill="FFFFFF" w:themeFill="background1"/>
          </w:tcPr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eigenständige Erschließung der Quellen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Einschätzung der Qualität und Relevanz der Quellen</w:t>
            </w:r>
          </w:p>
          <w:p w:rsidR="00A808F4" w:rsidRPr="0085146A" w:rsidRDefault="00003573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zitiert korrekt und einheitlich</w:t>
            </w:r>
          </w:p>
        </w:tc>
      </w:tr>
      <w:tr w:rsidR="00A808F4" w:rsidTr="0085146A">
        <w:trPr>
          <w:trHeight w:val="142"/>
        </w:trPr>
        <w:tc>
          <w:tcPr>
            <w:tcW w:w="1778" w:type="dxa"/>
            <w:vMerge/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Default="00A808F4" w:rsidP="00F532C3">
            <w:pPr>
              <w:jc w:val="center"/>
              <w:rPr>
                <w:b/>
                <w:sz w:val="26"/>
                <w:szCs w:val="26"/>
              </w:rPr>
            </w:pPr>
            <w:r w:rsidRPr="00F532C3">
              <w:rPr>
                <w:b/>
                <w:sz w:val="26"/>
                <w:szCs w:val="26"/>
              </w:rPr>
              <w:t>Sprachliche K.</w:t>
            </w:r>
          </w:p>
          <w:p w:rsidR="00B55541" w:rsidRPr="00F532C3" w:rsidRDefault="00B55541" w:rsidP="00F532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47" w:type="dxa"/>
            <w:shd w:val="clear" w:color="auto" w:fill="FFFFFF" w:themeFill="background1"/>
          </w:tcPr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Rechtschreibung, Grammatik, Satzzeichen</w:t>
            </w:r>
          </w:p>
          <w:p w:rsidR="00A808F4" w:rsidRPr="0085146A" w:rsidRDefault="00003573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passende </w:t>
            </w:r>
            <w:r w:rsidR="00A808F4" w:rsidRPr="0085146A">
              <w:rPr>
                <w:sz w:val="24"/>
                <w:szCs w:val="24"/>
              </w:rPr>
              <w:t>Wortwa</w:t>
            </w:r>
            <w:r>
              <w:rPr>
                <w:sz w:val="24"/>
                <w:szCs w:val="24"/>
              </w:rPr>
              <w:t>hl = sachlich-informierend</w:t>
            </w:r>
          </w:p>
          <w:p w:rsidR="00A808F4" w:rsidRPr="0085146A" w:rsidRDefault="00003573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baut Zitate sprachlich und stilistisch gut </w:t>
            </w:r>
            <w:r w:rsidR="00A808F4" w:rsidRPr="0085146A">
              <w:rPr>
                <w:sz w:val="24"/>
                <w:szCs w:val="24"/>
              </w:rPr>
              <w:t>ein</w:t>
            </w:r>
          </w:p>
        </w:tc>
      </w:tr>
      <w:tr w:rsidR="00A808F4" w:rsidTr="0085146A">
        <w:trPr>
          <w:trHeight w:val="142"/>
        </w:trPr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Default="00A808F4" w:rsidP="00F532C3">
            <w:pPr>
              <w:jc w:val="center"/>
              <w:rPr>
                <w:b/>
                <w:sz w:val="26"/>
                <w:szCs w:val="26"/>
              </w:rPr>
            </w:pPr>
            <w:r w:rsidRPr="00F532C3">
              <w:rPr>
                <w:b/>
                <w:sz w:val="26"/>
                <w:szCs w:val="26"/>
              </w:rPr>
              <w:t>Gestaltungs K.</w:t>
            </w:r>
          </w:p>
          <w:p w:rsidR="00B55541" w:rsidRPr="00F532C3" w:rsidRDefault="00B55541" w:rsidP="00F532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47" w:type="dxa"/>
            <w:shd w:val="clear" w:color="auto" w:fill="FFFFFF" w:themeFill="background1"/>
          </w:tcPr>
          <w:p w:rsidR="00D622AA" w:rsidRDefault="00D622AA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Abschnitte sind ihrer Funktion entsprechend formuliert</w:t>
            </w:r>
          </w:p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Verständlichkeit erhöht durch gut</w:t>
            </w:r>
            <w:r w:rsidR="00BB3955" w:rsidRPr="0085146A">
              <w:rPr>
                <w:sz w:val="24"/>
                <w:szCs w:val="24"/>
              </w:rPr>
              <w:t>e</w:t>
            </w:r>
            <w:r w:rsidRPr="0085146A">
              <w:rPr>
                <w:sz w:val="24"/>
                <w:szCs w:val="24"/>
              </w:rPr>
              <w:t xml:space="preserve"> Gliederung</w:t>
            </w:r>
          </w:p>
          <w:p w:rsidR="00791EE1" w:rsidRPr="0085146A" w:rsidRDefault="00A808F4" w:rsidP="0085146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richtiges Zitier</w:t>
            </w:r>
            <w:r w:rsidR="00BB3955" w:rsidRPr="0085146A">
              <w:rPr>
                <w:sz w:val="24"/>
                <w:szCs w:val="24"/>
              </w:rPr>
              <w:t>en, Layout</w:t>
            </w:r>
            <w:r w:rsidR="00003573">
              <w:rPr>
                <w:sz w:val="24"/>
                <w:szCs w:val="24"/>
              </w:rPr>
              <w:t>,</w:t>
            </w:r>
            <w:r w:rsidR="00BB3955" w:rsidRPr="0085146A">
              <w:rPr>
                <w:sz w:val="24"/>
                <w:szCs w:val="24"/>
              </w:rPr>
              <w:t xml:space="preserve"> formale Kriterien, (</w:t>
            </w:r>
            <w:r w:rsidRPr="0085146A">
              <w:rPr>
                <w:sz w:val="24"/>
                <w:szCs w:val="24"/>
              </w:rPr>
              <w:t>z.B. Zeilenabstand</w:t>
            </w:r>
            <w:r w:rsidR="00BB3955" w:rsidRPr="0085146A">
              <w:rPr>
                <w:sz w:val="24"/>
                <w:szCs w:val="24"/>
              </w:rPr>
              <w:t>,</w:t>
            </w:r>
            <w:r w:rsidRPr="0085146A">
              <w:rPr>
                <w:sz w:val="24"/>
                <w:szCs w:val="24"/>
              </w:rPr>
              <w:t xml:space="preserve"> Inhaltsverzeichnis, Literaturverzeichnis, usw.)</w:t>
            </w:r>
          </w:p>
        </w:tc>
      </w:tr>
      <w:tr w:rsidR="00A808F4" w:rsidTr="0085146A">
        <w:trPr>
          <w:trHeight w:val="785"/>
        </w:trPr>
        <w:tc>
          <w:tcPr>
            <w:tcW w:w="1778" w:type="dxa"/>
            <w:vMerge w:val="restart"/>
            <w:tcBorders>
              <w:bottom w:val="nil"/>
            </w:tcBorders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  <w:r w:rsidRPr="00F532C3">
              <w:rPr>
                <w:sz w:val="30"/>
                <w:szCs w:val="30"/>
              </w:rPr>
              <w:t>Präsentation</w:t>
            </w:r>
          </w:p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</w:p>
          <w:p w:rsidR="00F532C3" w:rsidRPr="00F532C3" w:rsidRDefault="00F532C3" w:rsidP="00F532C3">
            <w:pPr>
              <w:jc w:val="center"/>
              <w:rPr>
                <w:sz w:val="30"/>
                <w:szCs w:val="30"/>
              </w:rPr>
            </w:pPr>
            <w:r w:rsidRPr="00BB3955">
              <w:rPr>
                <w:b/>
                <w:sz w:val="30"/>
                <w:szCs w:val="30"/>
              </w:rPr>
              <w:t>3 Teile</w:t>
            </w:r>
            <w:r w:rsidRPr="00F532C3">
              <w:rPr>
                <w:sz w:val="30"/>
                <w:szCs w:val="30"/>
              </w:rPr>
              <w:t xml:space="preserve"> </w:t>
            </w:r>
            <w:r w:rsidR="00BB3955">
              <w:rPr>
                <w:sz w:val="30"/>
                <w:szCs w:val="30"/>
              </w:rPr>
              <w:br/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Pr="00F532C3" w:rsidRDefault="00A808F4" w:rsidP="00F532C3">
            <w:pPr>
              <w:jc w:val="center"/>
              <w:rPr>
                <w:b/>
                <w:sz w:val="26"/>
                <w:szCs w:val="26"/>
              </w:rPr>
            </w:pPr>
            <w:r w:rsidRPr="00F532C3">
              <w:rPr>
                <w:b/>
                <w:sz w:val="26"/>
                <w:szCs w:val="26"/>
              </w:rPr>
              <w:t>Strukturelle und inhaltliche K</w:t>
            </w:r>
            <w:r w:rsidR="00F532C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547" w:type="dxa"/>
            <w:shd w:val="clear" w:color="auto" w:fill="FFFFFF" w:themeFill="background1"/>
          </w:tcPr>
          <w:p w:rsidR="00D622AA" w:rsidRDefault="00D622AA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Aufbau = logisch, zielgerichtet, sachkompetent</w:t>
            </w:r>
          </w:p>
          <w:p w:rsidR="00A808F4" w:rsidRPr="00D622AA" w:rsidRDefault="00D622AA" w:rsidP="00D622A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liegt auf zentralen Ergebnissen</w:t>
            </w:r>
          </w:p>
        </w:tc>
      </w:tr>
      <w:tr w:rsidR="00A808F4" w:rsidTr="0085146A">
        <w:trPr>
          <w:trHeight w:val="142"/>
        </w:trPr>
        <w:tc>
          <w:tcPr>
            <w:tcW w:w="1778" w:type="dxa"/>
            <w:vMerge/>
            <w:tcBorders>
              <w:top w:val="nil"/>
              <w:bottom w:val="nil"/>
            </w:tcBorders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Pr="00F532C3" w:rsidRDefault="00BB3955" w:rsidP="00BB39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Ausdrucksfähigkeit und Medien K.</w:t>
            </w:r>
          </w:p>
        </w:tc>
        <w:tc>
          <w:tcPr>
            <w:tcW w:w="6547" w:type="dxa"/>
            <w:shd w:val="clear" w:color="auto" w:fill="FFFFFF" w:themeFill="background1"/>
          </w:tcPr>
          <w:p w:rsidR="00D622A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 xml:space="preserve">Medien sind passend gewählt, optisch ansprechend, </w:t>
            </w:r>
          </w:p>
          <w:p w:rsidR="00D622A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Umgang i</w:t>
            </w:r>
            <w:r w:rsidR="00D622AA">
              <w:rPr>
                <w:sz w:val="24"/>
                <w:szCs w:val="24"/>
              </w:rPr>
              <w:t xml:space="preserve">st professionell, </w:t>
            </w:r>
          </w:p>
          <w:p w:rsidR="00A808F4" w:rsidRDefault="00D622AA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Sprache = Standardsprache + passende Gestik, Mimik </w:t>
            </w:r>
          </w:p>
          <w:p w:rsidR="00D622AA" w:rsidRPr="0085146A" w:rsidRDefault="00D622AA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Texte in Präsentation sind fehlerfrei </w:t>
            </w:r>
          </w:p>
        </w:tc>
      </w:tr>
      <w:tr w:rsidR="00A808F4" w:rsidTr="0085146A">
        <w:trPr>
          <w:trHeight w:val="785"/>
        </w:trPr>
        <w:tc>
          <w:tcPr>
            <w:tcW w:w="1778" w:type="dxa"/>
            <w:tcBorders>
              <w:top w:val="nil"/>
            </w:tcBorders>
            <w:vAlign w:val="center"/>
          </w:tcPr>
          <w:p w:rsidR="00A808F4" w:rsidRPr="00F532C3" w:rsidRDefault="00A808F4" w:rsidP="00F532C3">
            <w:pPr>
              <w:jc w:val="center"/>
              <w:rPr>
                <w:sz w:val="30"/>
                <w:szCs w:val="30"/>
              </w:rPr>
            </w:pPr>
            <w:r w:rsidRPr="00F532C3">
              <w:rPr>
                <w:sz w:val="30"/>
                <w:szCs w:val="30"/>
              </w:rPr>
              <w:t>Diskussion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A808F4" w:rsidRPr="00F532C3" w:rsidRDefault="00A808F4" w:rsidP="00F532C3">
            <w:pPr>
              <w:jc w:val="center"/>
              <w:rPr>
                <w:b/>
                <w:sz w:val="26"/>
                <w:szCs w:val="26"/>
              </w:rPr>
            </w:pPr>
            <w:r w:rsidRPr="00F532C3">
              <w:rPr>
                <w:b/>
                <w:sz w:val="26"/>
                <w:szCs w:val="26"/>
              </w:rPr>
              <w:t>Diskursfähigkeit</w:t>
            </w:r>
          </w:p>
        </w:tc>
        <w:tc>
          <w:tcPr>
            <w:tcW w:w="6547" w:type="dxa"/>
            <w:shd w:val="clear" w:color="auto" w:fill="FFFFFF" w:themeFill="background1"/>
          </w:tcPr>
          <w:p w:rsidR="00A808F4" w:rsidRPr="0085146A" w:rsidRDefault="00A808F4" w:rsidP="00F532C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5146A">
              <w:rPr>
                <w:sz w:val="24"/>
                <w:szCs w:val="24"/>
              </w:rPr>
              <w:t>antwortet auf Fragen</w:t>
            </w:r>
            <w:r w:rsidR="00D622AA">
              <w:rPr>
                <w:sz w:val="24"/>
                <w:szCs w:val="24"/>
              </w:rPr>
              <w:t xml:space="preserve"> zum Thema, zum Arbeitsprozess, zur eigenen Meinung</w:t>
            </w:r>
            <w:r w:rsidRPr="0085146A">
              <w:rPr>
                <w:sz w:val="24"/>
                <w:szCs w:val="24"/>
              </w:rPr>
              <w:t>: schlüssig, logisch, re</w:t>
            </w:r>
            <w:r w:rsidR="00D622AA">
              <w:rPr>
                <w:sz w:val="24"/>
                <w:szCs w:val="24"/>
              </w:rPr>
              <w:t>flektiert</w:t>
            </w:r>
          </w:p>
        </w:tc>
      </w:tr>
    </w:tbl>
    <w:p w:rsidR="0085146A" w:rsidRDefault="0085146A" w:rsidP="001426FE"/>
    <w:p w:rsidR="00BA1020" w:rsidRDefault="0085146A" w:rsidP="00BA1020">
      <w:pPr>
        <w:spacing w:after="0" w:line="240" w:lineRule="auto"/>
        <w:rPr>
          <w:b/>
          <w:sz w:val="26"/>
          <w:szCs w:val="26"/>
        </w:rPr>
      </w:pPr>
      <w:r w:rsidRPr="0085146A">
        <w:rPr>
          <w:sz w:val="26"/>
          <w:szCs w:val="26"/>
        </w:rPr>
        <w:t>Bei jeder Kompetenz ist zu beurteilen, zu welchem Grad sie erfüllt ist.</w:t>
      </w:r>
      <w:r w:rsidR="00BA1020" w:rsidRPr="00BA1020">
        <w:rPr>
          <w:b/>
          <w:sz w:val="26"/>
          <w:szCs w:val="26"/>
        </w:rPr>
        <w:t xml:space="preserve"> </w:t>
      </w:r>
    </w:p>
    <w:p w:rsidR="00BA1020" w:rsidRDefault="00BA1020" w:rsidP="00BA1020">
      <w:pPr>
        <w:spacing w:after="0" w:line="240" w:lineRule="auto"/>
        <w:rPr>
          <w:b/>
          <w:sz w:val="26"/>
          <w:szCs w:val="26"/>
        </w:rPr>
      </w:pPr>
    </w:p>
    <w:p w:rsidR="00BA1020" w:rsidRPr="0085146A" w:rsidRDefault="00BA1020" w:rsidP="00BA1020">
      <w:pPr>
        <w:spacing w:after="0" w:line="240" w:lineRule="auto"/>
        <w:rPr>
          <w:sz w:val="26"/>
          <w:szCs w:val="26"/>
        </w:rPr>
      </w:pPr>
      <w:r w:rsidRPr="0085146A">
        <w:rPr>
          <w:b/>
          <w:sz w:val="26"/>
          <w:szCs w:val="26"/>
        </w:rPr>
        <w:t>Erfüllungsgrad 1</w:t>
      </w:r>
      <w:r w:rsidRPr="0085146A">
        <w:rPr>
          <w:sz w:val="26"/>
          <w:szCs w:val="26"/>
        </w:rPr>
        <w:t xml:space="preserve">:  </w:t>
      </w:r>
      <w:r w:rsidRPr="005B20B8">
        <w:rPr>
          <w:i/>
          <w:sz w:val="26"/>
          <w:szCs w:val="26"/>
        </w:rPr>
        <w:t xml:space="preserve">überwiegend </w:t>
      </w:r>
      <w:r w:rsidRPr="0085146A">
        <w:rPr>
          <w:sz w:val="26"/>
          <w:szCs w:val="26"/>
        </w:rPr>
        <w:t>(4)</w:t>
      </w:r>
      <w:r>
        <w:rPr>
          <w:sz w:val="26"/>
          <w:szCs w:val="26"/>
        </w:rPr>
        <w:t>,</w:t>
      </w:r>
      <w:r w:rsidRPr="0085146A">
        <w:rPr>
          <w:sz w:val="26"/>
          <w:szCs w:val="26"/>
        </w:rPr>
        <w:t xml:space="preserve"> oder </w:t>
      </w:r>
      <w:r w:rsidRPr="005B20B8">
        <w:rPr>
          <w:i/>
          <w:sz w:val="26"/>
          <w:szCs w:val="26"/>
        </w:rPr>
        <w:t>zur Gänze</w:t>
      </w:r>
      <w:r w:rsidRPr="0085146A">
        <w:rPr>
          <w:sz w:val="26"/>
          <w:szCs w:val="26"/>
        </w:rPr>
        <w:t xml:space="preserve"> (3)</w:t>
      </w:r>
    </w:p>
    <w:p w:rsidR="00BA1020" w:rsidRPr="0085146A" w:rsidRDefault="00BA1020" w:rsidP="00BA1020">
      <w:pPr>
        <w:spacing w:after="0" w:line="240" w:lineRule="auto"/>
        <w:rPr>
          <w:sz w:val="26"/>
          <w:szCs w:val="26"/>
        </w:rPr>
      </w:pPr>
      <w:r w:rsidRPr="0085146A">
        <w:rPr>
          <w:b/>
          <w:sz w:val="26"/>
          <w:szCs w:val="26"/>
        </w:rPr>
        <w:t>Erfüllungsgrad 2</w:t>
      </w:r>
      <w:r w:rsidRPr="0085146A">
        <w:rPr>
          <w:sz w:val="26"/>
          <w:szCs w:val="26"/>
        </w:rPr>
        <w:t xml:space="preserve">:  </w:t>
      </w:r>
      <w:r w:rsidRPr="005B20B8">
        <w:rPr>
          <w:i/>
          <w:sz w:val="26"/>
          <w:szCs w:val="26"/>
        </w:rPr>
        <w:t>über das Maß hinaus</w:t>
      </w:r>
      <w:r w:rsidRPr="0085146A">
        <w:rPr>
          <w:sz w:val="26"/>
          <w:szCs w:val="26"/>
        </w:rPr>
        <w:t xml:space="preserve"> (2), oder  </w:t>
      </w:r>
      <w:r w:rsidRPr="005B20B8">
        <w:rPr>
          <w:i/>
          <w:sz w:val="26"/>
          <w:szCs w:val="26"/>
        </w:rPr>
        <w:t>weit über das Maß hinaus</w:t>
      </w:r>
      <w:r w:rsidRPr="0085146A">
        <w:rPr>
          <w:sz w:val="26"/>
          <w:szCs w:val="26"/>
        </w:rPr>
        <w:t xml:space="preserve"> (1)</w:t>
      </w:r>
    </w:p>
    <w:p w:rsidR="0085146A" w:rsidRPr="0085146A" w:rsidRDefault="0085146A" w:rsidP="001426FE">
      <w:pPr>
        <w:rPr>
          <w:sz w:val="26"/>
          <w:szCs w:val="26"/>
        </w:rPr>
      </w:pPr>
    </w:p>
    <w:p w:rsidR="00BA1020" w:rsidRPr="0085146A" w:rsidRDefault="00BA1020">
      <w:pPr>
        <w:spacing w:after="0" w:line="240" w:lineRule="auto"/>
        <w:rPr>
          <w:sz w:val="26"/>
          <w:szCs w:val="26"/>
        </w:rPr>
      </w:pPr>
    </w:p>
    <w:sectPr w:rsidR="00BA1020" w:rsidRPr="0085146A" w:rsidSect="00F5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B7" w:rsidRDefault="00ED67B7" w:rsidP="00BB3955">
      <w:pPr>
        <w:spacing w:after="0" w:line="240" w:lineRule="auto"/>
      </w:pPr>
      <w:r>
        <w:separator/>
      </w:r>
    </w:p>
  </w:endnote>
  <w:endnote w:type="continuationSeparator" w:id="0">
    <w:p w:rsidR="00ED67B7" w:rsidRDefault="00ED67B7" w:rsidP="00BB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B7" w:rsidRDefault="00ED67B7" w:rsidP="00BB3955">
      <w:pPr>
        <w:spacing w:after="0" w:line="240" w:lineRule="auto"/>
      </w:pPr>
      <w:r>
        <w:separator/>
      </w:r>
    </w:p>
  </w:footnote>
  <w:footnote w:type="continuationSeparator" w:id="0">
    <w:p w:rsidR="00ED67B7" w:rsidRDefault="00ED67B7" w:rsidP="00BB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6B72"/>
    <w:multiLevelType w:val="hybridMultilevel"/>
    <w:tmpl w:val="75F22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F4"/>
    <w:rsid w:val="00003573"/>
    <w:rsid w:val="001426FE"/>
    <w:rsid w:val="00264B61"/>
    <w:rsid w:val="002D53CA"/>
    <w:rsid w:val="005B20B8"/>
    <w:rsid w:val="00791EE1"/>
    <w:rsid w:val="0085146A"/>
    <w:rsid w:val="008710D7"/>
    <w:rsid w:val="00877FF0"/>
    <w:rsid w:val="00883FDB"/>
    <w:rsid w:val="00A269E3"/>
    <w:rsid w:val="00A808F4"/>
    <w:rsid w:val="00AE0248"/>
    <w:rsid w:val="00B55541"/>
    <w:rsid w:val="00BA1020"/>
    <w:rsid w:val="00BB3955"/>
    <w:rsid w:val="00C34C3D"/>
    <w:rsid w:val="00D37F2F"/>
    <w:rsid w:val="00D622AA"/>
    <w:rsid w:val="00ED67B7"/>
    <w:rsid w:val="00F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848D-4DE7-4CA5-BD0E-F5B3BB7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32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55"/>
  </w:style>
  <w:style w:type="paragraph" w:styleId="Fuzeile">
    <w:name w:val="footer"/>
    <w:basedOn w:val="Standard"/>
    <w:link w:val="FuzeileZchn"/>
    <w:uiPriority w:val="99"/>
    <w:unhideWhenUsed/>
    <w:rsid w:val="00BB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55"/>
  </w:style>
  <w:style w:type="paragraph" w:styleId="Funotentext">
    <w:name w:val="footnote text"/>
    <w:basedOn w:val="Standard"/>
    <w:link w:val="FunotentextZchn"/>
    <w:uiPriority w:val="99"/>
    <w:semiHidden/>
    <w:unhideWhenUsed/>
    <w:rsid w:val="001426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6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26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F62D-C552-48DA-8930-B67A98E0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Ernst Deisinger</cp:lastModifiedBy>
  <cp:revision>2</cp:revision>
  <cp:lastPrinted>2016-02-02T19:28:00Z</cp:lastPrinted>
  <dcterms:created xsi:type="dcterms:W3CDTF">2016-02-03T12:44:00Z</dcterms:created>
  <dcterms:modified xsi:type="dcterms:W3CDTF">2016-02-03T12:44:00Z</dcterms:modified>
</cp:coreProperties>
</file>